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Marine Geological Survey and Coastal Zone Environmental Protection for Developing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Marine Geological Survey and Coastal Zone Environmental Protection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Development Research Center of China Geological Survey</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2026-10-29</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2026-11-11</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From 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axEn"/>
            <w:bookmarkStart w:id="14" w:name="projectPersonNumMinEn"/>
            <w:bookmarkStart w:id="15" w:name="prcEstimateNum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45 for officials at or under director’s level;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Capable of listening, speaking, reading and writing in English during the training</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Family members or friends shall not follow</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Beijing</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10℃~20℃</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Haikou City,Hainan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Haikou City,Hainan Province:10℃~25℃</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AgCommentsEn"/>
            <w:bookmarkStart w:id="35" w:name="projectIniComEn"/>
            <w:r>
              <w:rPr>
                <w:rFonts w:ascii="Times New Roman" w:hAnsi="Times New Roman" w:eastAsia="Times New Roman" w:cs="Times New Roman"/>
                <w:sz w:val="22"/>
              </w:rPr>
              <w:t>1. Please prepare the discussion materials related to the theme of the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wear formal or traditional ethnic clothing or working uniform to formal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Please carry a small amount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The Chinese side will not provide computers, please bring your own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It is generally prohibited to alter international flight tickets personally. If necessary, please consult the Economic and Commercial Office of the Chinese embassy in your country to handle the process of flight ticket change;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If unexpected circumstances prevent your timely departure, or if your connecting flight is delayed, please contact the Economic and Commercial Office or the contact person of the organizer in a timely manner and inform them of the latest flight information for pick - 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When transferring flights, please confirm whether you need to recheck your luggage;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After collecting your luggage upon landing, please wait patiently at the international arrival exit or domestic arrival exit. Our staff will pick you up with a sign bearing the name of the organizer. If the wait exceeds 15 minutes, you can contact with the contact person of the organizer by phone;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It is recommended to download and register WECHAT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 Visiting and course arrangements may be adjusted according to actual circumstances.</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Ms.Han Jiuxi, Ms.Wang Qiushu, Ms.Yang  Beibei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0086-10-56315828(Ms.Han), +86-10-56315945(Ms.Wang), +86-10-58584254(Ms.Yang )</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0086-13121035237(Ms.Han), +86-18701562070(Ms.Wang), 18612253753(Ms.Yang )</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0086-10-58584400(Ms.Han), +86-10-58584400(Ms.Wang), 01058584400(Ms.Yang )</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38587393@qq.com(Ms.Han), 285708666@qq.com(Ms.Wang), 260363429@qq.com(Ms.Yang )</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45 Fuwai Street, Xicheng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The Development Research Center of China Geological Survey was formally established in 2002. It is a public institution directly under China Geological Survey. It mainly undertakes the research on geological work development strategy, Geological Survey management and socialized service, overseas geological survey strategy and policy research, national geological prospecting technical guidance, and serves the comprehensive business management of geological survey and the transformation, reform and development of geological industry. It has been granted with “National Geological Archive and Mineral Exploration Technical Guidance Center of Ministry of Natural Resources”. It has been staffed with 216 employees, including 175 with graduate degrees (107 doctors and 68 masters), accounting for 81%; 148 employees with senior professional titles (62 of high professional titles and 86 of associate senior titles). Since its establishment, under the leadership of ministries and bureaus, it has worked out fruitful results in strategic research, information geological data services and special support. It undertakes two core journals, Geology in China and Geological Bulletin of China, and journal Geology in China (English Version).    Under the unified leadership of the Ministry of Natural Resources and China Geological Survey, The Development Research Center of China Geological Survey has held 137 foreign-aid seminars by the end of 2025, including 2 ministerial seminars, 69 official seminars, 26 technical seminars, 10 overseas seminars and 30 online seminars. More than 4,000 experts, scholars and technicians from 111 countries and regions around the world have ever been in the seminars in English, French, Russian, Spanish and Portuguese.</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I. Contents of Training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 Chinese National Conditions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Chinese national conditions and Chinese leaders’ new thoughts, new ideas and new strategies in national governance: Introduce China’s achievements since reform and opening up and China’s development path. The concept of community with a shared future for mankind put forward by President Xi Jinping, the “Belt &amp; Road Initiative”, and the new theory of international relations.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 Specialized Courses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Basic Marine Geological Survey Technologies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Introduce the methods and technologies used by Chinese scientists to detect seabed topography and geomorphology, geological structure, composition and distribution of seabed sediments, geophysical fields and seabed mineral resources such as geology, geophysics, geochemistry and satellite remote sensing, publicize the technical specifications and standards of geological survey related to marine geological survey issued by China Geological Survey for explanation and training, and popularize China's marine geological survey techniques and methods.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Geological Survey Technologies of Offshore Oil and Gas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Introduce the basic concepts and generation theories of offshore oil and gas, and the distribution and exploration progress of oil and gas resources in the world and specific sea areas, and demonstrate China’s deep-sea oil and gas exploration methods and equipment.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Marine Natural Gas Hydrate Resource Exploration &amp; Exploitation Technologies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China is in an international leading position in the fields of natural gas hydrate exploration and trial production. This Seminar will introduce the accumulation theory of natural gas hydrate system, deep-water shallow soft formation hydrate exploration and trial production technology, production test cases and other natural gas hydrate exploration, and key technologies in the field of trial production.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Geological Survey Technologies of Marine Minerals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Introduce the formation mechanism, occurrence mode, occurrence law and global distribution of marine mineral resources such as offshore placer deposits, seabed phosphate rocks, polymetallic nodules and cobalt-rich crusts, seabed hydrothermal deposits, seabed oil and gas reservoirs, and seabed coal mines, etc., so that candidates may grasp the latest research status of global marine minerals.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Geological Survey and Environmental Monitoring Technologies of Coastal Zones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Introduce the importance of coastal geological survey. Based on the cases of China's coastal geological survey, the Seminar will introduce the evaluation technology of coastal and offshore resources and environment carrying capacity, land space development suitability, coastal wetland comprehensive geological survey research methods, etc., and publicize China’s achievements in the field of coastal ecological protection and China’s marine environmental protection laws and regulations.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Research Progress and Prospect of Coastal Wetland Survey and Monitoring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Introduce the unique types of wetlands in China, the survey and monitoring technologies of coastal wetland ecosystems, the measures that China has carried out to deal with climate change in the field of wetland protection and management since joining Convention on Wetlands of Importance Especially as Waterfowl Habitat in 1992, and China’s current status of cutting-edge scientific and technological research on wetland protection, carbon cycle and wetland carbon sequestration to promote the in-depth cooperation with developing countries in the fields of wetland protection and wetland carbon sinks under the background of the Global Ocean Negative Carbon Emissions (ONCE)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Typical Application of China Ocean Satellite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Main contents: The Seminar will introduce three series of satellite constellations, namely, ocean water color satellite, ocean dynamic environment satellite and ocean surveillance and monitoring satellite, and the construction of supporting ground application systems. The data production chain is comprehensively introduced from the aspects of detection planning, real-time data reception, data communication transmission, standard basic product production, data calibration and product authenticity inspection, product archiving, distribution and other independent control of the whole process. This Seminar will introduce the application of ocean satellite data in marine disaster monitoring, marine ecological environment, polar ocean, island sea area management, marine resources assessment, etc.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(III) Presentation of the Seminar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 Current Situation of Marine Geological Survey, Cooperation Opportunities and Challenges in Developing Countries,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Current Status, Cooperation Opportunities and Challenges of Coastal Zone Protection in Developing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 Arrangement of the Visits &amp; Inspections (The due visiting cities may be adjusted according to actual conditions)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Visit the coastal sand mine in Haikou City, Hainan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III. About the Speakers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Liang Jie: Ph.D., senior researcher of Qingdao Institute of Marine Geology, China Geological Survey, has been engaged in basic marine survey, survey and evaluation of oil and gas resources in sea areas for a long time. He has made many achievements and understandings in the fields of deep seismic investigation technology in eastern China, marine oil and gas geological conditions in superimposed basins, and oil and gas resources survey in key waters of Indian Ocean. He has won 3 provincial and ministerial scientific and technological achievement awards and published more than 30 scientific and technological papers. He is now the Deputy Secretary-General of Marine Resources Professional Committee of China Society of Natural Resources, a master tutor of Ocean University of China and an adjunct professor of Hohai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Zhang Yong: Ph.D., and Senior Research Fellow of Qingdao Institute of Marine Geology, China Geological Survey. He has been engaged in marine basic geological survey and coastal zone research for a long time, and has presided over more than 10 marine geological survey projects of National Natural Science Foundation of China, and ecological evaluation of coastal economic belt of Qingdao Institute of Marine Geology, China Geological Survey. He took the lead in completing the integrated research of regional geological surveys at the scale of 1:1,000,000 in the sea areas under China’s jurisdiction, and innovatively put forward the theoretical model of “multi-circle interaction of East Asian ocean-land convergence zone”. His systematic, regular and theoretic achievements have greatly promoted the research on major basic scientific issues in the marginal seas of the western Pacific Ocean. Now he is an expert in marine basic geological survey engineering of China Geological Survey, an outstanding geological talent and an adjunct professor of Ocean University of China.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Liao Jing: Ph.D., senior researcher of Qingdao Institute of Marine Geology, China Geological Survey, has been engaged in the research on gas hydrate for a long time, and has carried out in-depth research on gas hydrate accumulation model in low-angle sub-duction area.</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IV. Others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order to facilitate the exchange with Chinese experts, please prepare the exchange data related to the seminar topics in your country, including (1) the marine resources management institutions of your country, their main business scopes and the contact persons of the institutions; (2) PPT for the overview of your countries, which may help the cooperation with your country in the future.</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D417EEC"/>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2D1B54-81E2-4BAF-B3A3-C106D2E251A7}"/>
</file>

<file path=customXml/itemProps3.xml><?xml version="1.0" encoding="utf-8"?>
<ds:datastoreItem xmlns:ds="http://schemas.openxmlformats.org/officeDocument/2006/customXml" ds:itemID="{6F5DF3A7-ACDD-4BFD-AE5D-CA17F3D223E8}"/>
</file>

<file path=customXml/itemProps4.xml><?xml version="1.0" encoding="utf-8"?>
<ds:datastoreItem xmlns:ds="http://schemas.openxmlformats.org/officeDocument/2006/customXml" ds:itemID="{EA3EA19C-2C55-459E-BF94-9DA4783DC2DF}"/>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118</TotalTime>
  <ScaleCrop>false</ScaleCrop>
  <LinksUpToDate>false</LinksUpToDate>
  <CharactersWithSpaces>618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