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line="500" w:lineRule="exact"/>
        <w:jc w:val="center"/>
        <w:rPr>
          <w:rFonts w:hint="default" w:ascii="Times New Roman" w:hAnsi="Times New Roman" w:cs="Times New Roman"/>
          <w:b/>
        </w:rPr>
      </w:pPr>
      <w:bookmarkStart w:id="53" w:name="_GoBack"/>
      <w:r>
        <w:rPr>
          <w:rFonts w:hint="default" w:ascii="Times New Roman" w:hAnsi="Times New Roman" w:eastAsia="宋体" w:cs="Times New Roman"/>
          <w:b/>
          <w:sz w:val="30"/>
        </w:rPr>
        <w:t>Training Course on Earthquake On-Site Rescue and Emergency Medical Response for the Belt and Road Countries</w:t>
      </w:r>
      <w:bookmarkStart w:id="0" w:name="projectPnameEnTitle"/>
    </w:p>
    <w:bookmarkEnd w:id="53"/>
    <w:tbl>
      <w:tblPr>
        <w:tblStyle w:val="5"/>
        <w:tblW w:w="9942"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85"/>
        <w:gridCol w:w="1275"/>
        <w:gridCol w:w="1152"/>
        <w:gridCol w:w="1374"/>
        <w:gridCol w:w="720"/>
        <w:gridCol w:w="1857"/>
        <w:gridCol w:w="207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29"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 w:name="unitNameEnTitle"/>
            <w:r>
              <w:rPr>
                <w:rFonts w:ascii="Times New Roman" w:hAnsi="Times New Roman" w:eastAsia="Times New Roman" w:cs="Times New Roman"/>
                <w:sz w:val="22"/>
              </w:rPr>
              <w:t>Program name</w:t>
            </w:r>
            <w:bookmarkEnd w:id="0"/>
            <w:bookmarkEnd w:id="1"/>
          </w:p>
        </w:tc>
        <w:tc>
          <w:tcPr>
            <w:tcW w:w="8457" w:type="dxa"/>
            <w:gridSpan w:val="6"/>
            <w:tcBorders>
              <w:top w:val="single" w:color="auto" w:sz="4" w:space="0"/>
              <w:left w:val="single" w:color="auto" w:sz="4" w:space="0"/>
              <w:bottom w:val="single" w:color="auto" w:sz="4" w:space="0"/>
              <w:right w:val="single" w:color="auto" w:sz="4" w:space="0"/>
            </w:tcBorders>
            <w:vAlign w:val="center"/>
          </w:tcPr>
          <w:p>
            <w:pPr>
              <w:tabs>
                <w:tab w:val="left" w:pos="2114"/>
              </w:tabs>
              <w:snapToGrid w:val="0"/>
              <w:spacing w:line="240" w:lineRule="exact"/>
              <w:jc w:val="center"/>
              <w:rPr>
                <w:color w:val="000000"/>
              </w:rPr>
            </w:pPr>
            <w:bookmarkStart w:id="2" w:name="projectPnameEn"/>
            <w:r>
              <w:rPr>
                <w:rFonts w:ascii="Times New Roman" w:hAnsi="Times New Roman" w:eastAsia="Times New Roman" w:cs="Times New Roman"/>
                <w:sz w:val="22"/>
              </w:rPr>
              <w:t>Training Course on Earthquake On-Site Rescue and Emergency Medical Response for the Belt and Road Countries</w:t>
            </w:r>
            <w:bookmarkEnd w:id="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exac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 w:name="undertakeNameEnTitle"/>
            <w:r>
              <w:rPr>
                <w:rFonts w:ascii="Times New Roman" w:hAnsi="Times New Roman" w:eastAsia="Times New Roman" w:cs="Times New Roman"/>
                <w:sz w:val="22"/>
              </w:rPr>
              <w:t>Organized by</w:t>
            </w:r>
            <w:bookmarkEnd w:id="3"/>
          </w:p>
        </w:tc>
        <w:tc>
          <w:tcPr>
            <w:tcW w:w="8457" w:type="dxa"/>
            <w:gridSpan w:val="6"/>
            <w:tcBorders>
              <w:top w:val="single" w:color="auto" w:sz="4" w:space="0"/>
              <w:left w:val="single" w:color="auto" w:sz="4" w:space="0"/>
              <w:bottom w:val="single" w:color="auto" w:sz="4" w:space="0"/>
              <w:right w:val="single" w:color="auto" w:sz="4" w:space="0"/>
            </w:tcBorders>
            <w:vAlign w:val="center"/>
          </w:tcPr>
          <w:p>
            <w:pPr>
              <w:tabs>
                <w:tab w:val="left" w:pos="1293"/>
              </w:tabs>
              <w:snapToGrid w:val="0"/>
              <w:spacing w:line="240" w:lineRule="exact"/>
              <w:jc w:val="center"/>
              <w:rPr>
                <w:color w:val="000000"/>
              </w:rPr>
            </w:pPr>
            <w:bookmarkStart w:id="4" w:name="undertakeNameEn"/>
            <w:r>
              <w:rPr>
                <w:rFonts w:ascii="Times New Roman" w:hAnsi="Times New Roman" w:eastAsia="Times New Roman" w:cs="Times New Roman"/>
                <w:sz w:val="22"/>
              </w:rPr>
              <w:t>Red Cross Society of China Training Center</w:t>
            </w:r>
            <w:bookmarkEnd w:id="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exac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5" w:name="projectDateTitle"/>
            <w:r>
              <w:rPr>
                <w:rFonts w:ascii="Times New Roman" w:hAnsi="Times New Roman" w:eastAsia="Times New Roman" w:cs="Times New Roman"/>
                <w:sz w:val="22"/>
              </w:rPr>
              <w:t>Time</w:t>
            </w:r>
            <w:bookmarkEnd w:id="5"/>
          </w:p>
        </w:tc>
        <w:tc>
          <w:tcPr>
            <w:tcW w:w="380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6" w:name="projectStartDateEn"/>
            <w:r>
              <w:rPr>
                <w:rFonts w:ascii="Times New Roman" w:hAnsi="Times New Roman" w:eastAsia="Times New Roman" w:cs="Times New Roman"/>
                <w:sz w:val="22"/>
              </w:rPr>
              <w:t>2026-10-30</w:t>
            </w:r>
            <w:bookmarkEnd w:id="6"/>
            <w:r>
              <w:rPr>
                <w:rFonts w:hint="eastAsia"/>
                <w:color w:val="000000"/>
                <w:szCs w:val="21"/>
              </w:rPr>
              <w:t xml:space="preserve"> -- </w:t>
            </w:r>
            <w:bookmarkStart w:id="7" w:name="projectEndDateEn"/>
            <w:r>
              <w:rPr>
                <w:rFonts w:ascii="Times New Roman" w:hAnsi="Times New Roman" w:eastAsia="Times New Roman" w:cs="Times New Roman"/>
                <w:sz w:val="22"/>
              </w:rPr>
              <w:t>2026-11-12</w:t>
            </w:r>
            <w:bookmarkEnd w:id="7"/>
          </w:p>
        </w:tc>
        <w:tc>
          <w:tcPr>
            <w:tcW w:w="257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8" w:name="projectLanguageEnTitle"/>
            <w:r>
              <w:rPr>
                <w:rFonts w:ascii="Times New Roman" w:hAnsi="Times New Roman" w:eastAsia="Times New Roman" w:cs="Times New Roman"/>
                <w:sz w:val="22"/>
              </w:rPr>
              <w:t>Language used</w:t>
            </w:r>
            <w:bookmarkEnd w:id="8"/>
          </w:p>
        </w:tc>
        <w:tc>
          <w:tcPr>
            <w:tcW w:w="207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9" w:name="projectLanguageEn"/>
            <w:r>
              <w:rPr>
                <w:rFonts w:ascii="Times New Roman" w:hAnsi="Times New Roman" w:eastAsia="Times New Roman" w:cs="Times New Roman"/>
                <w:sz w:val="22"/>
              </w:rPr>
              <w:t>English</w:t>
            </w:r>
            <w:bookmarkEnd w:id="9"/>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80"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0" w:name="projectInvitedEnTitle"/>
            <w:r>
              <w:rPr>
                <w:rFonts w:ascii="Times New Roman" w:hAnsi="Times New Roman" w:eastAsia="Times New Roman" w:cs="Times New Roman"/>
                <w:sz w:val="22"/>
              </w:rPr>
              <w:t>Countries invited</w:t>
            </w:r>
            <w:bookmarkEnd w:id="10"/>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440" w:firstLineChars="200"/>
              <w:rPr>
                <w:color w:val="000000"/>
              </w:rPr>
            </w:pPr>
            <w:bookmarkStart w:id="11" w:name="projectInvitedEn"/>
            <w:r>
              <w:rPr>
                <w:rFonts w:ascii="Times New Roman" w:hAnsi="Times New Roman" w:eastAsia="Times New Roman" w:cs="Times New Roman"/>
                <w:sz w:val="22"/>
              </w:rPr>
              <w:t>Government officials of disaster management, medical, rescue, firefighting and police departments, representatives of Red Cross and Red Crescent Societies, etc. from developing  countries</w:t>
            </w:r>
            <w:bookmarkEnd w:id="11"/>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2" w:name="projectPersonNumTitle"/>
            <w:r>
              <w:rPr>
                <w:rFonts w:ascii="Times New Roman" w:hAnsi="Times New Roman" w:eastAsia="Times New Roman" w:cs="Times New Roman"/>
                <w:sz w:val="22"/>
              </w:rPr>
              <w:t>Planned number of participants</w:t>
            </w:r>
            <w:bookmarkEnd w:id="12"/>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4180" w:firstLineChars="1900"/>
              <w:rPr>
                <w:color w:val="000000"/>
              </w:rPr>
            </w:pPr>
            <w:bookmarkStart w:id="13" w:name="projectPersonNumMaxEn"/>
            <w:bookmarkStart w:id="14" w:name="projectPersonNumMinEn"/>
            <w:bookmarkStart w:id="15" w:name="prcEstimateNumEn"/>
            <w:r>
              <w:rPr>
                <w:rFonts w:ascii="Times New Roman" w:hAnsi="Times New Roman" w:eastAsia="Times New Roman" w:cs="Times New Roman"/>
                <w:sz w:val="22"/>
              </w:rPr>
              <w:t>20</w:t>
            </w:r>
            <w:bookmarkEnd w:id="13"/>
            <w:bookmarkEnd w:id="14"/>
            <w:bookmarkEnd w:id="1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485" w:type="dxa"/>
            <w:vMerge w:val="restart"/>
            <w:tcBorders>
              <w:top w:val="single" w:color="auto" w:sz="4" w:space="0"/>
              <w:left w:val="single" w:color="auto" w:sz="4" w:space="0"/>
              <w:right w:val="single" w:color="auto" w:sz="4" w:space="0"/>
            </w:tcBorders>
            <w:vAlign w:val="center"/>
          </w:tcPr>
          <w:p>
            <w:pPr>
              <w:snapToGrid w:val="0"/>
              <w:spacing w:line="240" w:lineRule="exact"/>
              <w:jc w:val="center"/>
              <w:rPr>
                <w:color w:val="000000"/>
              </w:rPr>
            </w:pPr>
            <w:bookmarkStart w:id="16" w:name="studentRequireTitle"/>
            <w:r>
              <w:rPr>
                <w:rFonts w:ascii="Times New Roman" w:hAnsi="Times New Roman" w:eastAsia="Times New Roman" w:cs="Times New Roman"/>
                <w:sz w:val="22"/>
              </w:rPr>
              <w:t>Requirements for the Participants</w:t>
            </w:r>
            <w:bookmarkEnd w:id="16"/>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7" w:name="studentRequireAgeTitle"/>
            <w:r>
              <w:rPr>
                <w:rFonts w:ascii="Times New Roman" w:hAnsi="Times New Roman" w:eastAsia="Times New Roman" w:cs="Times New Roman"/>
                <w:sz w:val="22"/>
              </w:rPr>
              <w:t>Age</w:t>
            </w:r>
            <w:bookmarkEnd w:id="17"/>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8" w:name="pmStConditionAgeEn"/>
            <w:r>
              <w:rPr>
                <w:rFonts w:ascii="Times New Roman" w:hAnsi="Times New Roman" w:eastAsia="Times New Roman" w:cs="Times New Roman"/>
                <w:sz w:val="22"/>
              </w:rPr>
              <w:t>Under 45 for officials at or under director’s level;</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Under 50 for officials at director general’s level.</w:t>
            </w:r>
            <w:bookmarkEnd w:id="1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758" w:hRule="atLeas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9" w:name="studentRequireHealthTitle"/>
            <w:r>
              <w:rPr>
                <w:rFonts w:ascii="Times New Roman" w:hAnsi="Times New Roman" w:eastAsia="Times New Roman" w:cs="Times New Roman"/>
                <w:sz w:val="22"/>
              </w:rPr>
              <w:t>Health condition</w:t>
            </w:r>
            <w:bookmarkEnd w:id="19"/>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ind w:firstLine="440" w:firstLineChars="200"/>
              <w:rPr>
                <w:color w:val="000000"/>
              </w:rPr>
            </w:pPr>
            <w:bookmarkStart w:id="20" w:name="pmStCoditionBdEn"/>
            <w:r>
              <w:rPr>
                <w:rFonts w:ascii="Times New Roman" w:hAnsi="Times New Roman" w:eastAsia="Times New Roman" w:cs="Times New Roman"/>
                <w:sz w:val="22"/>
              </w:rPr>
              <w:t>In good health with health certificate issued by the local public hospitals; without diseases with which entry to China is disallowed by China’s laws and regulations; without severe chronic diseases such as serious high blood pressure, cardiovascular/cerebrovascular diseases and diabetes; without metal diseases or epidemic diseases that are likely to cause serious threat to public health; not in the process of recovering after a major operation or in the process of acute diseases; not seriously disabled or pregnant.</w:t>
            </w:r>
            <w:bookmarkEnd w:id="2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7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21" w:name="studentRequireLanguageTitle"/>
            <w:r>
              <w:rPr>
                <w:rFonts w:ascii="Times New Roman" w:hAnsi="Times New Roman" w:eastAsia="Times New Roman" w:cs="Times New Roman"/>
                <w:sz w:val="22"/>
              </w:rPr>
              <w:t>Language competence</w:t>
            </w:r>
            <w:bookmarkEnd w:id="21"/>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22" w:name="pmStCoditionLangEn"/>
            <w:r>
              <w:rPr>
                <w:rFonts w:ascii="Times New Roman" w:hAnsi="Times New Roman" w:eastAsia="Times New Roman" w:cs="Times New Roman"/>
                <w:sz w:val="22"/>
              </w:rPr>
              <w:t>Capable of listening, speaking, reading and writing in English during the training</w:t>
            </w:r>
            <w:bookmarkEnd w:id="2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szCs w:val="21"/>
              </w:rPr>
            </w:pPr>
            <w:bookmarkStart w:id="23" w:name="studentRequireOthersTitle"/>
            <w:r>
              <w:rPr>
                <w:rFonts w:ascii="Times New Roman" w:hAnsi="Times New Roman" w:eastAsia="Times New Roman" w:cs="Times New Roman"/>
                <w:sz w:val="22"/>
              </w:rPr>
              <w:t>others</w:t>
            </w:r>
            <w:bookmarkEnd w:id="23"/>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pPr>
            <w:bookmarkStart w:id="24" w:name="pmStCoditionOtherEn"/>
            <w:r>
              <w:rPr>
                <w:rFonts w:ascii="Times New Roman" w:hAnsi="Times New Roman" w:eastAsia="Times New Roman" w:cs="Times New Roman"/>
                <w:sz w:val="22"/>
              </w:rPr>
              <w:t>Family members or friends shall not follow</w:t>
            </w:r>
            <w:bookmarkEnd w:id="2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42"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5" w:name="projectHostPlaceEnTitle"/>
            <w:r>
              <w:rPr>
                <w:rFonts w:ascii="Times New Roman" w:hAnsi="Times New Roman" w:eastAsia="Times New Roman" w:cs="Times New Roman"/>
                <w:sz w:val="22"/>
              </w:rPr>
              <w:t>Venue</w:t>
            </w:r>
            <w:bookmarkEnd w:id="25"/>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6" w:name="projectHostPlaceEn"/>
            <w:r>
              <w:rPr>
                <w:rFonts w:ascii="Times New Roman" w:hAnsi="Times New Roman" w:eastAsia="Times New Roman" w:cs="Times New Roman"/>
                <w:sz w:val="22"/>
              </w:rPr>
              <w:t>Beijing</w:t>
            </w:r>
            <w:bookmarkEnd w:id="26"/>
            <w:r>
              <w:rPr>
                <w:rFonts w:ascii="Times New Roman" w:hAnsi="Times New Roman" w:eastAsia="Times New Roman" w:cs="Times New Roman"/>
                <w:sz w:val="22"/>
              </w:rPr>
              <w:t xml:space="preserve"> City</w:t>
            </w:r>
          </w:p>
        </w:tc>
        <w:tc>
          <w:tcPr>
            <w:tcW w:w="209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7" w:name="projectHpairEnTitle"/>
            <w:r>
              <w:rPr>
                <w:rFonts w:ascii="Times New Roman" w:hAnsi="Times New Roman" w:eastAsia="Times New Roman" w:cs="Times New Roman"/>
                <w:sz w:val="22"/>
              </w:rPr>
              <w:t>Weather conditions</w:t>
            </w:r>
            <w:bookmarkEnd w:id="27"/>
          </w:p>
        </w:tc>
        <w:tc>
          <w:tcPr>
            <w:tcW w:w="393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pPr>
            <w:bookmarkStart w:id="28" w:name="projectHpairEn"/>
            <w:r>
              <w:rPr>
                <w:rFonts w:ascii="Times New Roman" w:hAnsi="Times New Roman" w:eastAsia="Times New Roman" w:cs="Times New Roman"/>
                <w:sz w:val="22"/>
              </w:rPr>
              <w:t>5℃~15℃</w:t>
            </w:r>
            <w:bookmarkEnd w:id="2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65"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9" w:name="investigationCitysEnTitle"/>
            <w:r>
              <w:rPr>
                <w:rFonts w:ascii="Times New Roman" w:hAnsi="Times New Roman" w:eastAsia="Times New Roman" w:cs="Times New Roman"/>
                <w:sz w:val="22"/>
              </w:rPr>
              <w:t>Cities to be visited</w:t>
            </w:r>
            <w:bookmarkEnd w:id="29"/>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color w:val="000000"/>
              </w:rPr>
            </w:pPr>
            <w:bookmarkStart w:id="30" w:name="investigationCitysEn"/>
            <w:r>
              <w:rPr>
                <w:rFonts w:ascii="Times New Roman" w:hAnsi="Times New Roman" w:eastAsia="Times New Roman" w:cs="Times New Roman"/>
                <w:sz w:val="22"/>
              </w:rPr>
              <w:t>Chongqing City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Chengdu City，Sichuan Province</w:t>
            </w:r>
            <w:bookmarkEnd w:id="30"/>
          </w:p>
        </w:tc>
        <w:tc>
          <w:tcPr>
            <w:tcW w:w="209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1" w:name="investigationConditionsEnTitle"/>
            <w:r>
              <w:rPr>
                <w:rFonts w:ascii="Times New Roman" w:hAnsi="Times New Roman" w:eastAsia="Times New Roman" w:cs="Times New Roman"/>
                <w:sz w:val="22"/>
              </w:rPr>
              <w:t>Weather conditions</w:t>
            </w:r>
            <w:bookmarkEnd w:id="31"/>
          </w:p>
        </w:tc>
        <w:tc>
          <w:tcPr>
            <w:tcW w:w="393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left"/>
            </w:pPr>
            <w:bookmarkStart w:id="32" w:name="investigationConditionsEn"/>
            <w:r>
              <w:rPr>
                <w:rFonts w:ascii="Times New Roman" w:hAnsi="Times New Roman" w:eastAsia="Times New Roman" w:cs="Times New Roman"/>
                <w:sz w:val="22"/>
              </w:rPr>
              <w:t>Chongqing City:12℃~19℃</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Chengdu City，Sichuan Province:10℃~17℃</w:t>
            </w:r>
            <w:bookmarkEnd w:id="3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3" w:name="projectAgCommentsEnTitle"/>
            <w:r>
              <w:rPr>
                <w:rFonts w:ascii="Times New Roman" w:hAnsi="Times New Roman" w:eastAsia="Times New Roman" w:cs="Times New Roman"/>
                <w:sz w:val="22"/>
              </w:rPr>
              <w:t>Remarks</w:t>
            </w:r>
            <w:bookmarkEnd w:id="33"/>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rPr>
                <w:color w:val="000000"/>
              </w:rPr>
            </w:pPr>
            <w:bookmarkStart w:id="34" w:name="projectAgCommentsEn"/>
            <w:bookmarkStart w:id="35" w:name="projectIniComEn"/>
            <w:r>
              <w:rPr>
                <w:rFonts w:ascii="Times New Roman" w:hAnsi="Times New Roman" w:eastAsia="Times New Roman" w:cs="Times New Roman"/>
                <w:sz w:val="22"/>
              </w:rPr>
              <w:t>1. Please prepare the discussion materials related to the theme of the program;</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 Please wear formal or traditional ethnic clothing or working uniform to formal activities;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 Please carry a small amount of common medications;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 The Chinese side will not provide computers, please bring your own if necessary;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5. It is generally prohibited to alter international flight tickets personally. If necessary, please consult the Economic and Commercial Office of the Chinese embassy in your country to handle the process of flight ticket change;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6. If unexpected circumstances prevent your timely departure, or if your connecting flight is delayed, please contact the Economic and Commercial Office or the contact person of the organizer in a timely manner and inform them of the latest flight information for pick - up arrangements;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7. When transferring flights, please confirm whether you need to recheck your luggage;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8. After collecting your luggage upon landing, please wait patiently at the international arrival exit or domestic arrival exit. Our staff will pick you up with a sign bearing the name of the organizer. If the wait exceeds 15 minutes, you can contact with the contact person of the organizer by phone;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9. It is recommended to download and register WECHAT in advance.</w:t>
            </w:r>
            <w:bookmarkEnd w:id="34"/>
            <w:bookmarkEnd w:id="3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restart"/>
            <w:tcBorders>
              <w:top w:val="single" w:color="auto" w:sz="4" w:space="0"/>
              <w:left w:val="single" w:color="auto" w:sz="4" w:space="0"/>
              <w:right w:val="single" w:color="auto" w:sz="4" w:space="0"/>
            </w:tcBorders>
            <w:vAlign w:val="center"/>
          </w:tcPr>
          <w:p>
            <w:pPr>
              <w:snapToGrid w:val="0"/>
              <w:spacing w:line="240" w:lineRule="exact"/>
              <w:jc w:val="center"/>
              <w:rPr>
                <w:color w:val="000000"/>
              </w:rPr>
            </w:pPr>
            <w:bookmarkStart w:id="36" w:name="contactTitle"/>
            <w:r>
              <w:rPr>
                <w:rFonts w:ascii="Times New Roman" w:hAnsi="Times New Roman" w:eastAsia="Times New Roman" w:cs="Times New Roman"/>
                <w:sz w:val="22"/>
              </w:rPr>
              <w:t>Contact information of the organizer</w:t>
            </w:r>
            <w:bookmarkEnd w:id="36"/>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7" w:name="projectContactPersonsEnTitle"/>
            <w:r>
              <w:rPr>
                <w:rFonts w:ascii="Times New Roman" w:hAnsi="Times New Roman" w:eastAsia="Times New Roman" w:cs="Times New Roman"/>
                <w:sz w:val="22"/>
              </w:rPr>
              <w:t>Contact person for the program</w:t>
            </w:r>
            <w:bookmarkEnd w:id="37"/>
          </w:p>
        </w:tc>
        <w:tc>
          <w:tcPr>
            <w:tcW w:w="6030"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left"/>
              <w:rPr>
                <w:color w:val="000000"/>
                <w:lang w:val="de-DE"/>
              </w:rPr>
            </w:pPr>
            <w:bookmarkStart w:id="38" w:name="projectContactPersonsEn"/>
            <w:r>
              <w:rPr>
                <w:rFonts w:ascii="Times New Roman" w:hAnsi="Times New Roman" w:eastAsia="Times New Roman" w:cs="Times New Roman"/>
                <w:sz w:val="22"/>
              </w:rPr>
              <w:t>Ms.ZHOU Alice, Ms.Chen Jing</w:t>
            </w:r>
            <w:bookmarkEnd w:id="3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lang w:val="de-DE"/>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9" w:name="projectContactTelsEnTitle"/>
            <w:r>
              <w:rPr>
                <w:rFonts w:ascii="Times New Roman" w:hAnsi="Times New Roman" w:eastAsia="Times New Roman" w:cs="Times New Roman"/>
                <w:sz w:val="22"/>
              </w:rPr>
              <w:t>Office phone</w:t>
            </w:r>
            <w:bookmarkEnd w:id="39"/>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0" w:name="projectContactTelsEn"/>
            <w:r>
              <w:rPr>
                <w:rFonts w:ascii="Times New Roman" w:hAnsi="Times New Roman" w:eastAsia="Times New Roman" w:cs="Times New Roman"/>
                <w:sz w:val="22"/>
              </w:rPr>
              <w:t>0086-10-65267805(Ms.ZHOU), 0086-10-65267805(Ms.Chen)</w:t>
            </w:r>
            <w:bookmarkEnd w:id="4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41" w:name="projectContactMobilesEnTitle"/>
            <w:r>
              <w:rPr>
                <w:rFonts w:ascii="Times New Roman" w:hAnsi="Times New Roman" w:eastAsia="Times New Roman" w:cs="Times New Roman"/>
                <w:sz w:val="22"/>
              </w:rPr>
              <w:t>Mobile phone</w:t>
            </w:r>
            <w:bookmarkEnd w:id="41"/>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2" w:name="projectContactMobilesEn"/>
            <w:r>
              <w:rPr>
                <w:rFonts w:ascii="Times New Roman" w:hAnsi="Times New Roman" w:eastAsia="Times New Roman" w:cs="Times New Roman"/>
                <w:sz w:val="22"/>
              </w:rPr>
              <w:t>0086-18518530496(Ms.ZHOU), 0086-15110246907(Ms.Chen)</w:t>
            </w:r>
            <w:bookmarkEnd w:id="4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3" w:name="projectContactFaxsEnTitle"/>
            <w:r>
              <w:rPr>
                <w:rFonts w:ascii="Times New Roman" w:hAnsi="Times New Roman" w:eastAsia="Times New Roman" w:cs="Times New Roman"/>
                <w:sz w:val="22"/>
              </w:rPr>
              <w:t>Fax</w:t>
            </w:r>
            <w:bookmarkEnd w:id="43"/>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4" w:name="projectContactFaxsEn"/>
            <w:r>
              <w:rPr>
                <w:rFonts w:ascii="Times New Roman" w:hAnsi="Times New Roman" w:eastAsia="Times New Roman" w:cs="Times New Roman"/>
                <w:sz w:val="22"/>
              </w:rPr>
              <w:t>0086-10-65267805(Ms.ZHOU), 0086-10-65134278(Ms.Chen)</w:t>
            </w:r>
            <w:bookmarkEnd w:id="4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5" w:name="projectContactEmailsEnTitle"/>
            <w:r>
              <w:rPr>
                <w:rFonts w:ascii="Times New Roman" w:hAnsi="Times New Roman" w:eastAsia="Times New Roman" w:cs="Times New Roman"/>
                <w:sz w:val="22"/>
              </w:rPr>
              <w:t>E-mail</w:t>
            </w:r>
            <w:bookmarkEnd w:id="45"/>
          </w:p>
        </w:tc>
        <w:tc>
          <w:tcPr>
            <w:tcW w:w="603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240" w:lineRule="exact"/>
              <w:jc w:val="left"/>
              <w:rPr>
                <w:lang w:val="fr-FR"/>
              </w:rPr>
            </w:pPr>
            <w:bookmarkStart w:id="46" w:name="projectContactEmailsEn"/>
            <w:r>
              <w:rPr>
                <w:rFonts w:ascii="Times New Roman" w:hAnsi="Times New Roman" w:eastAsia="Times New Roman" w:cs="Times New Roman"/>
                <w:sz w:val="22"/>
              </w:rPr>
              <w:t>alicezhou4rc@gmail.com(Ms.ZHOU), jessi_rctc@126.com(Ms.Chen)</w:t>
            </w:r>
            <w:bookmarkEnd w:id="46"/>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7" w:name="projectAgAddressEnTitle"/>
            <w:r>
              <w:rPr>
                <w:rFonts w:ascii="Times New Roman" w:hAnsi="Times New Roman" w:eastAsia="Times New Roman" w:cs="Times New Roman"/>
                <w:sz w:val="22"/>
              </w:rPr>
              <w:t>Address</w:t>
            </w:r>
            <w:bookmarkEnd w:id="47"/>
          </w:p>
        </w:tc>
        <w:tc>
          <w:tcPr>
            <w:tcW w:w="603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240" w:lineRule="exact"/>
              <w:jc w:val="left"/>
              <w:rPr>
                <w:lang w:val="fr-FR"/>
              </w:rPr>
            </w:pPr>
            <w:bookmarkStart w:id="48" w:name="projectAgAddressEn"/>
            <w:r>
              <w:rPr>
                <w:rFonts w:ascii="Times New Roman" w:hAnsi="Times New Roman" w:eastAsia="Times New Roman" w:cs="Times New Roman"/>
                <w:sz w:val="22"/>
              </w:rPr>
              <w:t>No.53, Ganmian Hutong, Dongcheng District, Beijing, China</w:t>
            </w:r>
            <w:bookmarkEnd w:id="4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49" w:name="projectAgDescriptionEnTitle"/>
            <w:r>
              <w:rPr>
                <w:rFonts w:ascii="Times New Roman" w:hAnsi="Times New Roman" w:eastAsia="Times New Roman" w:cs="Times New Roman"/>
                <w:sz w:val="22"/>
              </w:rPr>
              <w:t>About the Organizer</w:t>
            </w:r>
            <w:bookmarkEnd w:id="49"/>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28" w:firstLineChars="13"/>
              <w:jc w:val="both"/>
              <w:rPr>
                <w:szCs w:val="21"/>
              </w:rPr>
            </w:pPr>
            <w:bookmarkStart w:id="50" w:name="projectAgDescriptionEn"/>
            <w:r>
              <w:rPr>
                <w:rFonts w:ascii="Times New Roman" w:hAnsi="Times New Roman" w:eastAsia="Times New Roman" w:cs="Times New Roman"/>
                <w:sz w:val="22"/>
              </w:rPr>
              <w:t>Chinese Red Cross National Training Center (“Training Center”) was established on June 14, 1983. For more than 20 years, Training Center abides by the fundamental principles of the International Red Cross and Red Crescent Movement, and upholds the spirit of the Red Cross Society—“humanitarian, fraternity and dedication”. It has experienced three development stages, namely “hotel management”, “hotel management and first-aid training” and “hotel management, first-aid training and major public welfare program implementation”. Training Center has given full play to its unique role and influence in terms of first-aid training, Red Cross staff training, health and safety education training, foreign aid etc. as a nationwide training institution of the Red Cross system. Also, it has formed a development pattern led by program management, while based on first-aid training and hotel management.</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Main business: In terms of training development: first, the Red Cross first-aid training, with an aim to promote to people’s capacity related knowledge and skills in disaster prevention and reduction, emergency shelter, self and mutual medical aid; second, Red Cross staff training, intended to organize knowledge and skills training targeting at grassroots staff; third, international training, inviting Red Cross personnel of the developing countries to China and enable them to have a comprehensive understanding of our current works, sharing our success experience, and meanwhile organizing RC staff to study abroad, so as to learn management mode and developing experience of public organizations in developed countries. In terms of program management: core programs funded by the Red Cross Society of China, IFRC, ICRC, and NSs (including Integrated Community Resilience, First-aid, Emergency Rescue programs); Red Cross life, health and safety education programs funded by the Ministry of Finance; reproductive health projects and other humane management and public welfare program implementation works supported by the United Nations Population Fund.</w:t>
            </w:r>
            <w:bookmarkEnd w:id="5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51" w:name="projectAgContentEnTitle"/>
            <w:r>
              <w:rPr>
                <w:rFonts w:ascii="Times New Roman" w:hAnsi="Times New Roman" w:eastAsia="Times New Roman" w:cs="Times New Roman"/>
                <w:sz w:val="22"/>
              </w:rPr>
              <w:t>Training content</w:t>
            </w:r>
            <w:bookmarkEnd w:id="51"/>
          </w:p>
        </w:tc>
        <w:tc>
          <w:tcPr>
            <w:tcW w:w="8457" w:type="dxa"/>
            <w:gridSpan w:val="6"/>
            <w:tcBorders>
              <w:left w:val="single" w:color="auto" w:sz="4" w:space="0"/>
              <w:bottom w:val="single" w:color="auto" w:sz="4" w:space="0"/>
              <w:right w:val="single" w:color="auto" w:sz="4" w:space="0"/>
            </w:tcBorders>
            <w:vAlign w:val="center"/>
          </w:tcPr>
          <w:p>
            <w:pPr>
              <w:snapToGrid w:val="0"/>
              <w:spacing w:line="240" w:lineRule="exact"/>
              <w:ind w:firstLine="28" w:firstLineChars="13"/>
              <w:jc w:val="both"/>
              <w:rPr>
                <w:szCs w:val="21"/>
              </w:rPr>
            </w:pPr>
            <w:bookmarkStart w:id="52" w:name="projectAgContentEn"/>
            <w:r>
              <w:rPr>
                <w:rFonts w:ascii="Times New Roman" w:hAnsi="Times New Roman" w:eastAsia="Times New Roman" w:cs="Times New Roman"/>
                <w:sz w:val="22"/>
              </w:rPr>
              <w:t>1.Main Training Contents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 China’s National Conditions and Achievements of Reform and Opening Up: Introduction to China’s political, social and historical development and achievements of reform and opening up;</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 New Concepts and Strategies for National Governance by China’s Leadership: to introduce a series of new concepts and strategies for national governance proposed by China’s leadership, including China’s Five-Year Plans for national economic and social development, the Belt and Road Initiative, and the vision of building a community with a shared future for mankind, etc.;</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 China’s Achievements in the Fight Against Poverty and Building a Global Community with a Shared Future Free from Poverty;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 China’s Emergency Management System: An introduction to China’s emergency management institutions, operational mechanisms, and social collaborative governance system；</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(5) Emergency Rescue Work of the Red Cross Society of China(RCSC): An overview of the emergency rescue system, disaster relief resource preparation, and practical rescue operations of the RCSC；</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(6) Practical Experience Sharing on Earthquake Emergency Rescue by the RCSC;</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(7) Introduction to China’s Emergency Medical System--A Case Study of Chongqing Municipality;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(8) Case Study of On-site Earthquake Rescue and Public Health Emergency Response: Sharing of domestic typical cases of earthquake emergency medical treatment and rescue;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(9) On-site Disaster First Aid Knowledge and Skills: Introduction to First aid, WHO triage standards, and management procedures for mass casualty incidents;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(10) On-site Disaster First Aid Knowledge and Skills: Cardiopulmonary resuscitation (CPR), operation of automated external defibrillators (AED), and first aid for airway foreign body obstruction;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(11) On-site Disaster First Aid Knowledge and Skills: Trauma care techniques including hemostasis, dressing, immobilization and casualty transportation;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(12) International Cooperation and Foreign Assistance of the RCSC: Sharing of the international humanitarian cooperation mechanism, foreign aid frameworks and practical rescue cases of the RCSC.</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 Discussion and Exchange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 Participants will be invited to exchange their thoughts on Emergency Rescue and medical response with related experts from RCSC;</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 Participants will be invited to share the current challenges and related cases of Emergency Rescue and medical work in their own countries;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 Participants will be invited to share their takeaways from the training course at a joint summary and exchange session.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 xml:space="preserve">3. Field Visit </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 During the stay in Beijing, all the participants will be organized to visit the Disaster Preparedness and Response Center of the RCSC,the Beijing Red Cross Rescue and Service Center, etc.;</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(2)During the stay in Chongqing Municipality and Sichuan Province, all the participants will be arranged to visit the Chongqing Emergency Medical Center, the First Affiliated Hospital of Chongqing Medical University, the Sichuan Red Cross Emergency First Aid Training Base and other relevant institutions.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(3)Visiting cities may be adjusted according to actual situations.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 Cultural Experience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 Chinese cultural life experience: Learningto speak basic Mandarin;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 Chinese history, culture and social life experience: Through the tour of the Great Wall, the Summer Palace or other historical and cultural sites, and the experience of the Silk, Pearl market and other commodity markets, to understand the heritage of Chinese culture, local customs, experience the real life of ordinary Chinese people.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5. Team Building Activities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 Ice-breaking: participants will be invited to carry out fun team building activities to get familiar with each other;</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 Seminar instruction: main objectives, detailed arrangements and other information of the seminar will be introduced to the participants to help them know more about the seminar. Meanwhile, training needs and questionnaires will be collected;</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 xml:space="preserve">(3) Summing-up meeting: comments &amp; suggestions will be highly appreciated and collected from the participants in the end of the seminar.    </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6. Introduction of seminar lecturers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 He Wenping, Research Fellow, Institute of West Asian and African Studies, Chinese Academy of Social Sciences;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 Li Xin, Associate Research Fellow at the China International Poverty Reduction Center, primarily responsible for policy research and international poverty reduction cooperation;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 Hai Liman: Head of International Cooperation Division, External Liaison Department of RCSC HQ, in charge of work related to international cooperation and exchange, international humanitarian aid, etc.;</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 Cai Wennan: Head of Disaster Management Division of Health and Relief Dept., RCSC HQ, in charge of the system building, policy and strategy formulation, and overall management of disaster management of RCSC；</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(5) Li Zhidan: Director of the Health Emergency Office, Chongqing Municipal Health Commission, and Chief Person in Charge of Emergency Management for Public Health Emergencies across Chongqing Municipality;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(6) Zhang Dan: Vice President of The First Affiliated Hospital of Chongqing Medical University, and Expert on Medical Treatment for Public Health Emergencies in Chongqing;</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(7) Cai Pingjun: Director of the Pre-hospital Emergency Department, Chongqing Emergency Medical Center (the Affiliated Central Hospital of Chongqing University), who is mainly engaged in pre-hospital emergency treatment, on-site rescue for disasters and accidents, as well as first aid training.</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(8) Qing Hua: First aid trainer of the Chinese Red Cross National Training Center, who has participated in edition of all RCSC first aid manuals, and engaged in first aid education for more than 20 years, who has served as the head nurse of the Department of Cardiovascular Medicine and Emergency Department of the former Beijing Military General Hospital, and has been engaged in clinical nursing, management and clinical nursing teaching of neurology, ICU, cardiovascular medicine and emergency department for more than 30 years;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 xml:space="preserve">(9) Kang Lina: First aid trainer of the Chinese Red Cross National Training Center, who engaged in first aid education for over 20 years and trained a large number of Red Cross first aiders for primary and secondary schools, colleges and universities, state organs, enterprises and institutions. </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7. Preparation by Participants: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To facilitate communication with invited experts, participants are requested to prepare for materials related to the theme in advance, such as: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(1)Basic information, challenges and cases of emergency rescue and medical response of their own countries;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(2)Exchange materials on culture &amp; national conditions of their own countries.</w:t>
            </w:r>
            <w:bookmarkEnd w:id="52"/>
          </w:p>
        </w:tc>
      </w:tr>
    </w:tbl>
    <w:p>
      <w:pPr>
        <w:spacing w:after="156" w:afterLines="50" w:line="500" w:lineRule="exact"/>
        <w:rPr>
          <w:rFonts w:eastAsia="黑体"/>
          <w:b/>
          <w:color w:val="000000"/>
          <w:sz w:val="36"/>
          <w:szCs w:val="36"/>
        </w:rPr>
      </w:pPr>
    </w:p>
    <w:sectPr>
      <w:headerReference r:id="rId3" w:type="default"/>
      <w:pgSz w:w="11906" w:h="16838"/>
      <w:pgMar w:top="1134" w:right="1474" w:bottom="1418" w:left="147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2338C"/>
    <w:multiLevelType w:val="multilevel"/>
    <w:tmpl w:val="27E2338C"/>
    <w:lvl w:ilvl="0" w:tentative="0">
      <w:start w:val="1"/>
      <w:numFmt w:val="decimal"/>
      <w:pStyle w:val="14"/>
      <w:lvlText w:val="%1a."/>
      <w:lvlJc w:val="left"/>
      <w:pPr>
        <w:tabs>
          <w:tab w:val="left" w:pos="425"/>
        </w:tabs>
        <w:ind w:left="425" w:hanging="425"/>
      </w:pPr>
      <w:rPr>
        <w:rFonts w:hint="eastAsia" w:ascii="宋体" w:eastAsia="宋体"/>
        <w:b w:val="0"/>
        <w:i w:val="0"/>
        <w:sz w:val="28"/>
        <w:szCs w:val="28"/>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B4E"/>
    <w:rsid w:val="0000121D"/>
    <w:rsid w:val="00015442"/>
    <w:rsid w:val="00016FCA"/>
    <w:rsid w:val="00024639"/>
    <w:rsid w:val="00024DF2"/>
    <w:rsid w:val="00035CE6"/>
    <w:rsid w:val="00041B9B"/>
    <w:rsid w:val="00043105"/>
    <w:rsid w:val="000440C8"/>
    <w:rsid w:val="0004659D"/>
    <w:rsid w:val="000479E3"/>
    <w:rsid w:val="00053C65"/>
    <w:rsid w:val="00057A95"/>
    <w:rsid w:val="000816CF"/>
    <w:rsid w:val="00082B2E"/>
    <w:rsid w:val="000833AA"/>
    <w:rsid w:val="000947ED"/>
    <w:rsid w:val="000A4741"/>
    <w:rsid w:val="000C07A2"/>
    <w:rsid w:val="000C10AB"/>
    <w:rsid w:val="000C1919"/>
    <w:rsid w:val="000C4BEA"/>
    <w:rsid w:val="000C5612"/>
    <w:rsid w:val="000C7E14"/>
    <w:rsid w:val="000D189E"/>
    <w:rsid w:val="000D7983"/>
    <w:rsid w:val="000E0F40"/>
    <w:rsid w:val="000E2D8B"/>
    <w:rsid w:val="000E67FA"/>
    <w:rsid w:val="000F4A94"/>
    <w:rsid w:val="000F7205"/>
    <w:rsid w:val="00110227"/>
    <w:rsid w:val="00117804"/>
    <w:rsid w:val="00121FAE"/>
    <w:rsid w:val="00147495"/>
    <w:rsid w:val="00147EBA"/>
    <w:rsid w:val="0015398B"/>
    <w:rsid w:val="001566AA"/>
    <w:rsid w:val="00160B9E"/>
    <w:rsid w:val="001627CC"/>
    <w:rsid w:val="0019705F"/>
    <w:rsid w:val="001A0684"/>
    <w:rsid w:val="001A619E"/>
    <w:rsid w:val="001A6C9B"/>
    <w:rsid w:val="001B2619"/>
    <w:rsid w:val="001B3239"/>
    <w:rsid w:val="001B56B7"/>
    <w:rsid w:val="001D1333"/>
    <w:rsid w:val="001E11EA"/>
    <w:rsid w:val="001F1C81"/>
    <w:rsid w:val="001F5785"/>
    <w:rsid w:val="00201318"/>
    <w:rsid w:val="00203C1F"/>
    <w:rsid w:val="00205C46"/>
    <w:rsid w:val="0021332D"/>
    <w:rsid w:val="002154F1"/>
    <w:rsid w:val="00215B97"/>
    <w:rsid w:val="002178D6"/>
    <w:rsid w:val="00223948"/>
    <w:rsid w:val="00234026"/>
    <w:rsid w:val="00234078"/>
    <w:rsid w:val="00241B0A"/>
    <w:rsid w:val="00242CB0"/>
    <w:rsid w:val="00246CCF"/>
    <w:rsid w:val="00254634"/>
    <w:rsid w:val="00263F97"/>
    <w:rsid w:val="002708FF"/>
    <w:rsid w:val="00271096"/>
    <w:rsid w:val="0027216C"/>
    <w:rsid w:val="002810BB"/>
    <w:rsid w:val="00294494"/>
    <w:rsid w:val="00294D6F"/>
    <w:rsid w:val="0029533B"/>
    <w:rsid w:val="0029653B"/>
    <w:rsid w:val="002A0153"/>
    <w:rsid w:val="002A212B"/>
    <w:rsid w:val="002A4A63"/>
    <w:rsid w:val="002B224C"/>
    <w:rsid w:val="002B57F8"/>
    <w:rsid w:val="002C43D0"/>
    <w:rsid w:val="002D19E0"/>
    <w:rsid w:val="002D76B5"/>
    <w:rsid w:val="002F16A0"/>
    <w:rsid w:val="00306A64"/>
    <w:rsid w:val="00311D5B"/>
    <w:rsid w:val="00320DDA"/>
    <w:rsid w:val="00321853"/>
    <w:rsid w:val="0032349B"/>
    <w:rsid w:val="00325DE9"/>
    <w:rsid w:val="00331CA6"/>
    <w:rsid w:val="003325CF"/>
    <w:rsid w:val="00333B40"/>
    <w:rsid w:val="0033645D"/>
    <w:rsid w:val="00336E81"/>
    <w:rsid w:val="00342BBA"/>
    <w:rsid w:val="00343DD9"/>
    <w:rsid w:val="00344D02"/>
    <w:rsid w:val="00350446"/>
    <w:rsid w:val="00357872"/>
    <w:rsid w:val="003622A4"/>
    <w:rsid w:val="00367E80"/>
    <w:rsid w:val="00371625"/>
    <w:rsid w:val="00374E29"/>
    <w:rsid w:val="00376380"/>
    <w:rsid w:val="003810EA"/>
    <w:rsid w:val="003B0697"/>
    <w:rsid w:val="003B1E0E"/>
    <w:rsid w:val="003B50A4"/>
    <w:rsid w:val="003B724D"/>
    <w:rsid w:val="003D1FDF"/>
    <w:rsid w:val="003D6AEE"/>
    <w:rsid w:val="003D7F15"/>
    <w:rsid w:val="003E0A79"/>
    <w:rsid w:val="003F01B4"/>
    <w:rsid w:val="00400C95"/>
    <w:rsid w:val="00403322"/>
    <w:rsid w:val="00405915"/>
    <w:rsid w:val="004164BE"/>
    <w:rsid w:val="00417674"/>
    <w:rsid w:val="0042008A"/>
    <w:rsid w:val="004203B5"/>
    <w:rsid w:val="004264A1"/>
    <w:rsid w:val="00435D6E"/>
    <w:rsid w:val="00441A8E"/>
    <w:rsid w:val="004432C2"/>
    <w:rsid w:val="004462F0"/>
    <w:rsid w:val="0044774E"/>
    <w:rsid w:val="004479AD"/>
    <w:rsid w:val="00454287"/>
    <w:rsid w:val="004578D2"/>
    <w:rsid w:val="004606BD"/>
    <w:rsid w:val="00477FEC"/>
    <w:rsid w:val="00487971"/>
    <w:rsid w:val="004910E8"/>
    <w:rsid w:val="00496BBC"/>
    <w:rsid w:val="004A14D5"/>
    <w:rsid w:val="004A5CA3"/>
    <w:rsid w:val="004A7F21"/>
    <w:rsid w:val="004B48F7"/>
    <w:rsid w:val="004C198D"/>
    <w:rsid w:val="004C291C"/>
    <w:rsid w:val="004C40EA"/>
    <w:rsid w:val="004D4687"/>
    <w:rsid w:val="004E0A61"/>
    <w:rsid w:val="004E392C"/>
    <w:rsid w:val="004E5B78"/>
    <w:rsid w:val="004F05B1"/>
    <w:rsid w:val="004F2E79"/>
    <w:rsid w:val="0050500E"/>
    <w:rsid w:val="00522233"/>
    <w:rsid w:val="00526AC2"/>
    <w:rsid w:val="005317B2"/>
    <w:rsid w:val="005339D5"/>
    <w:rsid w:val="00541FB5"/>
    <w:rsid w:val="00542446"/>
    <w:rsid w:val="00543CCC"/>
    <w:rsid w:val="0054627D"/>
    <w:rsid w:val="00565F2E"/>
    <w:rsid w:val="00565F7C"/>
    <w:rsid w:val="005707E4"/>
    <w:rsid w:val="00583D02"/>
    <w:rsid w:val="005904A2"/>
    <w:rsid w:val="00591B2D"/>
    <w:rsid w:val="00593A17"/>
    <w:rsid w:val="005949F0"/>
    <w:rsid w:val="00594B85"/>
    <w:rsid w:val="00596232"/>
    <w:rsid w:val="005A08AF"/>
    <w:rsid w:val="005B5B09"/>
    <w:rsid w:val="005B5FF0"/>
    <w:rsid w:val="005C19AE"/>
    <w:rsid w:val="005D593F"/>
    <w:rsid w:val="005E1BE0"/>
    <w:rsid w:val="005E75AC"/>
    <w:rsid w:val="005F00FF"/>
    <w:rsid w:val="00614A2D"/>
    <w:rsid w:val="006208A7"/>
    <w:rsid w:val="00621622"/>
    <w:rsid w:val="00624D5F"/>
    <w:rsid w:val="00624F6B"/>
    <w:rsid w:val="00636227"/>
    <w:rsid w:val="006376D5"/>
    <w:rsid w:val="00651984"/>
    <w:rsid w:val="00653B3E"/>
    <w:rsid w:val="00677EDC"/>
    <w:rsid w:val="00684722"/>
    <w:rsid w:val="00687183"/>
    <w:rsid w:val="00687FA0"/>
    <w:rsid w:val="00690A19"/>
    <w:rsid w:val="00690E00"/>
    <w:rsid w:val="006A3B97"/>
    <w:rsid w:val="006A7126"/>
    <w:rsid w:val="006A7351"/>
    <w:rsid w:val="006B08BE"/>
    <w:rsid w:val="006B0B68"/>
    <w:rsid w:val="006C26F7"/>
    <w:rsid w:val="006C33CD"/>
    <w:rsid w:val="006C4F55"/>
    <w:rsid w:val="006D1F2D"/>
    <w:rsid w:val="006D264C"/>
    <w:rsid w:val="006D736B"/>
    <w:rsid w:val="006E03AC"/>
    <w:rsid w:val="006E21BB"/>
    <w:rsid w:val="006E2BBF"/>
    <w:rsid w:val="00702A09"/>
    <w:rsid w:val="007119B5"/>
    <w:rsid w:val="00711B9D"/>
    <w:rsid w:val="007132D8"/>
    <w:rsid w:val="00713C71"/>
    <w:rsid w:val="00717150"/>
    <w:rsid w:val="007226C5"/>
    <w:rsid w:val="00722FA6"/>
    <w:rsid w:val="0072321B"/>
    <w:rsid w:val="00731249"/>
    <w:rsid w:val="007347B7"/>
    <w:rsid w:val="007364C3"/>
    <w:rsid w:val="00745969"/>
    <w:rsid w:val="00751B32"/>
    <w:rsid w:val="00762578"/>
    <w:rsid w:val="007674B9"/>
    <w:rsid w:val="0077628B"/>
    <w:rsid w:val="007818C2"/>
    <w:rsid w:val="00782D36"/>
    <w:rsid w:val="007839F8"/>
    <w:rsid w:val="007855BE"/>
    <w:rsid w:val="00786C3E"/>
    <w:rsid w:val="007C3860"/>
    <w:rsid w:val="007C495B"/>
    <w:rsid w:val="007C5B7D"/>
    <w:rsid w:val="007D58FF"/>
    <w:rsid w:val="007F198F"/>
    <w:rsid w:val="008063C7"/>
    <w:rsid w:val="00806EBF"/>
    <w:rsid w:val="00830305"/>
    <w:rsid w:val="00835098"/>
    <w:rsid w:val="0083775F"/>
    <w:rsid w:val="00842212"/>
    <w:rsid w:val="00845853"/>
    <w:rsid w:val="00846EEB"/>
    <w:rsid w:val="00861886"/>
    <w:rsid w:val="00864F23"/>
    <w:rsid w:val="00865178"/>
    <w:rsid w:val="008770F5"/>
    <w:rsid w:val="0088277E"/>
    <w:rsid w:val="0088447E"/>
    <w:rsid w:val="00890008"/>
    <w:rsid w:val="00893400"/>
    <w:rsid w:val="0089396C"/>
    <w:rsid w:val="00897BC3"/>
    <w:rsid w:val="008A62BB"/>
    <w:rsid w:val="008B0CF3"/>
    <w:rsid w:val="008B10CF"/>
    <w:rsid w:val="008B2176"/>
    <w:rsid w:val="008B4630"/>
    <w:rsid w:val="008C2BFA"/>
    <w:rsid w:val="008E2A29"/>
    <w:rsid w:val="008E3BC6"/>
    <w:rsid w:val="008E4752"/>
    <w:rsid w:val="008E5093"/>
    <w:rsid w:val="008E521A"/>
    <w:rsid w:val="008E74BE"/>
    <w:rsid w:val="008F0C87"/>
    <w:rsid w:val="008F13B9"/>
    <w:rsid w:val="008F5E55"/>
    <w:rsid w:val="009004A6"/>
    <w:rsid w:val="00902201"/>
    <w:rsid w:val="009109C0"/>
    <w:rsid w:val="00913065"/>
    <w:rsid w:val="00914C60"/>
    <w:rsid w:val="009158B4"/>
    <w:rsid w:val="00917318"/>
    <w:rsid w:val="00920367"/>
    <w:rsid w:val="00924895"/>
    <w:rsid w:val="009255DC"/>
    <w:rsid w:val="009414CB"/>
    <w:rsid w:val="00943991"/>
    <w:rsid w:val="00946E26"/>
    <w:rsid w:val="00957066"/>
    <w:rsid w:val="009608E6"/>
    <w:rsid w:val="00971E24"/>
    <w:rsid w:val="00984B6A"/>
    <w:rsid w:val="009866A2"/>
    <w:rsid w:val="0098695A"/>
    <w:rsid w:val="009A519C"/>
    <w:rsid w:val="009B14BB"/>
    <w:rsid w:val="009B1A9A"/>
    <w:rsid w:val="009C03E5"/>
    <w:rsid w:val="009C10A8"/>
    <w:rsid w:val="009C1913"/>
    <w:rsid w:val="009C1FAC"/>
    <w:rsid w:val="009D1040"/>
    <w:rsid w:val="009D6B22"/>
    <w:rsid w:val="009F0DE4"/>
    <w:rsid w:val="009F6E80"/>
    <w:rsid w:val="00A01BD3"/>
    <w:rsid w:val="00A12BFD"/>
    <w:rsid w:val="00A12E23"/>
    <w:rsid w:val="00A21129"/>
    <w:rsid w:val="00A32F33"/>
    <w:rsid w:val="00A36B8C"/>
    <w:rsid w:val="00A46D66"/>
    <w:rsid w:val="00A477F6"/>
    <w:rsid w:val="00A56630"/>
    <w:rsid w:val="00A6187D"/>
    <w:rsid w:val="00A65736"/>
    <w:rsid w:val="00A75531"/>
    <w:rsid w:val="00A762FB"/>
    <w:rsid w:val="00A84BC1"/>
    <w:rsid w:val="00A853E9"/>
    <w:rsid w:val="00A86F44"/>
    <w:rsid w:val="00A9410E"/>
    <w:rsid w:val="00A955C5"/>
    <w:rsid w:val="00A9646C"/>
    <w:rsid w:val="00A96758"/>
    <w:rsid w:val="00AA0CB4"/>
    <w:rsid w:val="00AC1596"/>
    <w:rsid w:val="00AD2509"/>
    <w:rsid w:val="00AD4D86"/>
    <w:rsid w:val="00AE0884"/>
    <w:rsid w:val="00AE5427"/>
    <w:rsid w:val="00AE748C"/>
    <w:rsid w:val="00AF6AE4"/>
    <w:rsid w:val="00B00B34"/>
    <w:rsid w:val="00B03D80"/>
    <w:rsid w:val="00B03E22"/>
    <w:rsid w:val="00B10629"/>
    <w:rsid w:val="00B15041"/>
    <w:rsid w:val="00B2400F"/>
    <w:rsid w:val="00B25A99"/>
    <w:rsid w:val="00B266A9"/>
    <w:rsid w:val="00B375BA"/>
    <w:rsid w:val="00B421BC"/>
    <w:rsid w:val="00B4685D"/>
    <w:rsid w:val="00B46EA6"/>
    <w:rsid w:val="00B50F8B"/>
    <w:rsid w:val="00B62B39"/>
    <w:rsid w:val="00B63AB3"/>
    <w:rsid w:val="00B6438A"/>
    <w:rsid w:val="00B719C4"/>
    <w:rsid w:val="00B96B84"/>
    <w:rsid w:val="00BA1135"/>
    <w:rsid w:val="00BA7825"/>
    <w:rsid w:val="00BC15E6"/>
    <w:rsid w:val="00BC1A13"/>
    <w:rsid w:val="00BC1FF7"/>
    <w:rsid w:val="00BC302B"/>
    <w:rsid w:val="00BC5CA0"/>
    <w:rsid w:val="00BC780B"/>
    <w:rsid w:val="00BC7B4E"/>
    <w:rsid w:val="00BD03E3"/>
    <w:rsid w:val="00BD6559"/>
    <w:rsid w:val="00BE0C54"/>
    <w:rsid w:val="00BE6288"/>
    <w:rsid w:val="00BF271E"/>
    <w:rsid w:val="00BF320D"/>
    <w:rsid w:val="00BF3402"/>
    <w:rsid w:val="00C0175C"/>
    <w:rsid w:val="00C109D0"/>
    <w:rsid w:val="00C1624F"/>
    <w:rsid w:val="00C20002"/>
    <w:rsid w:val="00C25AEA"/>
    <w:rsid w:val="00C26A61"/>
    <w:rsid w:val="00C32690"/>
    <w:rsid w:val="00C35F86"/>
    <w:rsid w:val="00C561E5"/>
    <w:rsid w:val="00C578C0"/>
    <w:rsid w:val="00C657ED"/>
    <w:rsid w:val="00C740BD"/>
    <w:rsid w:val="00C75014"/>
    <w:rsid w:val="00C759E0"/>
    <w:rsid w:val="00C82F04"/>
    <w:rsid w:val="00C926F4"/>
    <w:rsid w:val="00CA08A0"/>
    <w:rsid w:val="00CA66E5"/>
    <w:rsid w:val="00CB2E3C"/>
    <w:rsid w:val="00CB3104"/>
    <w:rsid w:val="00CB4ED0"/>
    <w:rsid w:val="00CB737E"/>
    <w:rsid w:val="00CB764E"/>
    <w:rsid w:val="00CC385D"/>
    <w:rsid w:val="00CC7D1D"/>
    <w:rsid w:val="00CE3A0A"/>
    <w:rsid w:val="00CE6108"/>
    <w:rsid w:val="00CF7899"/>
    <w:rsid w:val="00D06D7F"/>
    <w:rsid w:val="00D146F1"/>
    <w:rsid w:val="00D15C88"/>
    <w:rsid w:val="00D177DF"/>
    <w:rsid w:val="00D25C3C"/>
    <w:rsid w:val="00D26EB7"/>
    <w:rsid w:val="00D32CB6"/>
    <w:rsid w:val="00D4739C"/>
    <w:rsid w:val="00D56D70"/>
    <w:rsid w:val="00D6162C"/>
    <w:rsid w:val="00D621EE"/>
    <w:rsid w:val="00D647C2"/>
    <w:rsid w:val="00D7041F"/>
    <w:rsid w:val="00D70A15"/>
    <w:rsid w:val="00D7523C"/>
    <w:rsid w:val="00D80082"/>
    <w:rsid w:val="00D84117"/>
    <w:rsid w:val="00D90D3C"/>
    <w:rsid w:val="00D9295B"/>
    <w:rsid w:val="00DA24F3"/>
    <w:rsid w:val="00DA4403"/>
    <w:rsid w:val="00DB00C3"/>
    <w:rsid w:val="00DC0BF5"/>
    <w:rsid w:val="00DC36D9"/>
    <w:rsid w:val="00DC7D2C"/>
    <w:rsid w:val="00DE4085"/>
    <w:rsid w:val="00DE44F0"/>
    <w:rsid w:val="00DE46D2"/>
    <w:rsid w:val="00DF7290"/>
    <w:rsid w:val="00E01CD5"/>
    <w:rsid w:val="00E02C7B"/>
    <w:rsid w:val="00E03FD9"/>
    <w:rsid w:val="00E14EAB"/>
    <w:rsid w:val="00E179B5"/>
    <w:rsid w:val="00E20115"/>
    <w:rsid w:val="00E21EBF"/>
    <w:rsid w:val="00E25429"/>
    <w:rsid w:val="00E42BBD"/>
    <w:rsid w:val="00E456FE"/>
    <w:rsid w:val="00E47004"/>
    <w:rsid w:val="00E640F7"/>
    <w:rsid w:val="00E7089F"/>
    <w:rsid w:val="00E8247A"/>
    <w:rsid w:val="00E86A62"/>
    <w:rsid w:val="00E94140"/>
    <w:rsid w:val="00E97E84"/>
    <w:rsid w:val="00EA45B4"/>
    <w:rsid w:val="00EA6EB9"/>
    <w:rsid w:val="00EA7FE7"/>
    <w:rsid w:val="00EE1407"/>
    <w:rsid w:val="00EE4FC3"/>
    <w:rsid w:val="00EF02F5"/>
    <w:rsid w:val="00EF0B3D"/>
    <w:rsid w:val="00EF4CB4"/>
    <w:rsid w:val="00EF6558"/>
    <w:rsid w:val="00EF6CC3"/>
    <w:rsid w:val="00F00DEC"/>
    <w:rsid w:val="00F02969"/>
    <w:rsid w:val="00F11DF3"/>
    <w:rsid w:val="00F23FD9"/>
    <w:rsid w:val="00F240A9"/>
    <w:rsid w:val="00F30877"/>
    <w:rsid w:val="00F3224D"/>
    <w:rsid w:val="00F35EC4"/>
    <w:rsid w:val="00F409E4"/>
    <w:rsid w:val="00F86E5F"/>
    <w:rsid w:val="00F87DF3"/>
    <w:rsid w:val="00F9518E"/>
    <w:rsid w:val="00F970C8"/>
    <w:rsid w:val="00FB1878"/>
    <w:rsid w:val="00FC6962"/>
    <w:rsid w:val="00FC6ED0"/>
    <w:rsid w:val="00FC798A"/>
    <w:rsid w:val="00FD2336"/>
    <w:rsid w:val="00FD7B35"/>
    <w:rsid w:val="00FE08DF"/>
    <w:rsid w:val="00FF07AE"/>
    <w:rsid w:val="00FF0ECB"/>
    <w:rsid w:val="00FF50D1"/>
    <w:rsid w:val="017B037D"/>
    <w:rsid w:val="01A96302"/>
    <w:rsid w:val="04F468F9"/>
    <w:rsid w:val="0ED962C0"/>
    <w:rsid w:val="0F6B61E3"/>
    <w:rsid w:val="12223BE0"/>
    <w:rsid w:val="134E4615"/>
    <w:rsid w:val="1453700D"/>
    <w:rsid w:val="17625D90"/>
    <w:rsid w:val="18841049"/>
    <w:rsid w:val="19646DE0"/>
    <w:rsid w:val="1A513193"/>
    <w:rsid w:val="1B9C3F8F"/>
    <w:rsid w:val="1D6D5C31"/>
    <w:rsid w:val="1DCC71C5"/>
    <w:rsid w:val="1E186A94"/>
    <w:rsid w:val="1E270F21"/>
    <w:rsid w:val="206009D6"/>
    <w:rsid w:val="20876E37"/>
    <w:rsid w:val="22907A26"/>
    <w:rsid w:val="235C7040"/>
    <w:rsid w:val="27857B30"/>
    <w:rsid w:val="28297FB3"/>
    <w:rsid w:val="28E3570A"/>
    <w:rsid w:val="2CC43ACE"/>
    <w:rsid w:val="2D0A5EA2"/>
    <w:rsid w:val="2D2979E7"/>
    <w:rsid w:val="31020686"/>
    <w:rsid w:val="33245627"/>
    <w:rsid w:val="33CF255C"/>
    <w:rsid w:val="38C353CF"/>
    <w:rsid w:val="3F03766A"/>
    <w:rsid w:val="3F0F6B3A"/>
    <w:rsid w:val="4089639A"/>
    <w:rsid w:val="41B65C48"/>
    <w:rsid w:val="45701B00"/>
    <w:rsid w:val="49CE2EC8"/>
    <w:rsid w:val="4A6156DF"/>
    <w:rsid w:val="4B746B9E"/>
    <w:rsid w:val="4C112767"/>
    <w:rsid w:val="4C4F340D"/>
    <w:rsid w:val="4C7A3376"/>
    <w:rsid w:val="4F026738"/>
    <w:rsid w:val="4F4A3080"/>
    <w:rsid w:val="51641ED4"/>
    <w:rsid w:val="5441383F"/>
    <w:rsid w:val="55D25501"/>
    <w:rsid w:val="563362DD"/>
    <w:rsid w:val="57D518DA"/>
    <w:rsid w:val="5AD842DD"/>
    <w:rsid w:val="5C271A10"/>
    <w:rsid w:val="5D0A3A84"/>
    <w:rsid w:val="5E584CF6"/>
    <w:rsid w:val="5E9B1EFB"/>
    <w:rsid w:val="5F70542F"/>
    <w:rsid w:val="61B72E07"/>
    <w:rsid w:val="61DD0478"/>
    <w:rsid w:val="639E7749"/>
    <w:rsid w:val="63FF32B4"/>
    <w:rsid w:val="6B7147C6"/>
    <w:rsid w:val="6B863431"/>
    <w:rsid w:val="6F735CBA"/>
    <w:rsid w:val="716647E3"/>
    <w:rsid w:val="71CD548F"/>
    <w:rsid w:val="740D4290"/>
    <w:rsid w:val="75B33544"/>
    <w:rsid w:val="76D669B3"/>
    <w:rsid w:val="7B914D52"/>
    <w:rsid w:val="7EB12B9D"/>
    <w:rsid w:val="7FAC40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8"/>
    <w:semiHidden/>
    <w:qFormat/>
    <w:uiPriority w:val="0"/>
    <w:rPr>
      <w:kern w:val="0"/>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qFormat/>
    <w:uiPriority w:val="0"/>
    <w:rPr>
      <w:color w:val="0000FF"/>
      <w:u w:val="single"/>
    </w:rPr>
  </w:style>
  <w:style w:type="character" w:customStyle="1" w:styleId="8">
    <w:name w:val="批注框文本 字符"/>
    <w:link w:val="2"/>
    <w:semiHidden/>
    <w:qFormat/>
    <w:uiPriority w:val="0"/>
    <w:rPr>
      <w:rFonts w:ascii="Times New Roman" w:hAnsi="Times New Roman" w:eastAsia="宋体" w:cs="Times New Roman"/>
      <w:sz w:val="18"/>
      <w:szCs w:val="18"/>
    </w:rPr>
  </w:style>
  <w:style w:type="character" w:customStyle="1" w:styleId="9">
    <w:name w:val="页脚 字符"/>
    <w:link w:val="3"/>
    <w:qFormat/>
    <w:uiPriority w:val="99"/>
    <w:rPr>
      <w:rFonts w:ascii="Times New Roman" w:hAnsi="Times New Roman"/>
      <w:kern w:val="2"/>
      <w:sz w:val="18"/>
      <w:szCs w:val="18"/>
    </w:rPr>
  </w:style>
  <w:style w:type="character" w:customStyle="1" w:styleId="10">
    <w:name w:val="页眉 字符"/>
    <w:link w:val="4"/>
    <w:qFormat/>
    <w:uiPriority w:val="99"/>
    <w:rPr>
      <w:rFonts w:ascii="Times New Roman" w:hAnsi="Times New Roman"/>
      <w:kern w:val="2"/>
      <w:sz w:val="18"/>
      <w:szCs w:val="18"/>
    </w:rPr>
  </w:style>
  <w:style w:type="character" w:customStyle="1" w:styleId="11">
    <w:name w:val="apple-converted-space"/>
    <w:qFormat/>
    <w:uiPriority w:val="0"/>
  </w:style>
  <w:style w:type="character" w:customStyle="1" w:styleId="12">
    <w:name w:val="apple-style-span"/>
    <w:qFormat/>
    <w:uiPriority w:val="0"/>
  </w:style>
  <w:style w:type="paragraph" w:customStyle="1" w:styleId="13">
    <w:name w:val="p0"/>
    <w:basedOn w:val="1"/>
    <w:qFormat/>
    <w:uiPriority w:val="0"/>
    <w:pPr>
      <w:widowControl/>
    </w:pPr>
    <w:rPr>
      <w:kern w:val="0"/>
      <w:szCs w:val="21"/>
    </w:rPr>
  </w:style>
  <w:style w:type="paragraph" w:customStyle="1" w:styleId="14">
    <w:name w:val="Char"/>
    <w:basedOn w:val="1"/>
    <w:next w:val="1"/>
    <w:qFormat/>
    <w:uiPriority w:val="0"/>
    <w:pPr>
      <w:pageBreakBefore/>
      <w:numPr>
        <w:ilvl w:val="0"/>
        <w:numId w:val="1"/>
      </w:numPr>
      <w:spacing w:line="400" w:lineRule="exact"/>
    </w:pPr>
    <w:rPr>
      <w:rFonts w:eastAsia="黑体"/>
      <w:sz w:val="32"/>
      <w:szCs w:val="32"/>
    </w:rPr>
  </w:style>
  <w:style w:type="paragraph" w:customStyle="1" w:styleId="15">
    <w:name w:val="_Style 2"/>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16">
    <w:name w:val="Char1"/>
    <w:basedOn w:val="1"/>
    <w:qFormat/>
    <w:uiPriority w:val="0"/>
    <w:pPr>
      <w:widowControl/>
      <w:spacing w:after="160" w:line="240" w:lineRule="exact"/>
      <w:jc w:val="left"/>
    </w:pPr>
    <w:rPr>
      <w:rFonts w:ascii="Arial" w:hAnsi="Arial" w:eastAsia="Times New Roman" w:cs="Verdana"/>
      <w:b/>
      <w:kern w:val="0"/>
      <w:sz w:val="24"/>
      <w:szCs w:val="20"/>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4741</Words>
  <Characters>13571</Characters>
  <Lines>4</Lines>
  <Paragraphs>1</Paragraphs>
  <TotalTime>1</TotalTime>
  <ScaleCrop>false</ScaleCrop>
  <LinksUpToDate>false</LinksUpToDate>
  <CharactersWithSpaces>15240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2021-05-08T07:43:00Z</dcterms:created>
  <dc:creator>Amy</dc:creator>
  <cp:lastModifiedBy>ShiYongRen</cp:lastModifiedBy>
  <cp:lastPrinted>2026-07-16T04:45:00Z</cp:lastPrinted>
  <dcterms:modified xsi:type="dcterms:W3CDTF">2026-07-30T20:56:00Z</dcterms:modified>
  <dc:title>附件:</dc:title>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0AC38DCDD12E4D038DE90E87A4D3B4F1</vt:lpwstr>
  </property>
  <property fmtid="{D5CDD505-2E9C-101B-9397-08002B2CF9AE}" pid="4" name="KSOTemplateDocerSaveRecord">
    <vt:lpwstr>eyJoZGlkIjoiOTc3Yjg3Y2FiZGYyZmJmNThiNDM5ZjY2YzNhOWNjZDQiLCJ1c2VySWQiOiIxNDYwMDYyMjUzIn0=</vt:lpwstr>
  </property>
</Properties>
</file>